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4" w:rsidRDefault="00A67FF4" w:rsidP="00A67FF4">
      <w:pPr>
        <w:pStyle w:val="a3"/>
        <w:jc w:val="center"/>
      </w:pPr>
      <w:r>
        <w:rPr>
          <w:rStyle w:val="a4"/>
        </w:rPr>
        <w:t>УКРАЇНА </w:t>
      </w:r>
    </w:p>
    <w:p w:rsidR="00A67FF4" w:rsidRDefault="00A67FF4" w:rsidP="00A67FF4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A67FF4" w:rsidRDefault="00A67FF4" w:rsidP="00A67FF4">
      <w:pPr>
        <w:pStyle w:val="a3"/>
        <w:jc w:val="center"/>
      </w:pPr>
      <w:r>
        <w:rPr>
          <w:rStyle w:val="a4"/>
        </w:rPr>
        <w:t> ЗАКАРПАТСЬКА ОБЛАСТЬ</w:t>
      </w:r>
    </w:p>
    <w:p w:rsidR="00A67FF4" w:rsidRDefault="00A67FF4" w:rsidP="00A67FF4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A67FF4" w:rsidRDefault="00A67FF4" w:rsidP="00A67FF4">
      <w:pPr>
        <w:pStyle w:val="a3"/>
        <w:jc w:val="center"/>
      </w:pPr>
      <w:r>
        <w:rPr>
          <w:rStyle w:val="a4"/>
        </w:rPr>
        <w:t>(четверте пленарне засідання)</w:t>
      </w:r>
    </w:p>
    <w:p w:rsidR="00A67FF4" w:rsidRDefault="00A67FF4" w:rsidP="00A67FF4">
      <w:pPr>
        <w:pStyle w:val="a3"/>
        <w:jc w:val="center"/>
      </w:pPr>
      <w:r>
        <w:rPr>
          <w:rStyle w:val="a4"/>
        </w:rPr>
        <w:t>Р І Ш Е Н Н Я </w:t>
      </w:r>
    </w:p>
    <w:p w:rsidR="00A67FF4" w:rsidRDefault="00A67FF4" w:rsidP="00A67FF4">
      <w:pPr>
        <w:pStyle w:val="a3"/>
      </w:pPr>
      <w:r>
        <w:rPr>
          <w:rStyle w:val="a4"/>
        </w:rPr>
        <w:t> </w:t>
      </w:r>
    </w:p>
    <w:p w:rsidR="00A67FF4" w:rsidRDefault="00A67FF4" w:rsidP="00A67FF4">
      <w:pPr>
        <w:pStyle w:val="a3"/>
      </w:pPr>
      <w:bookmarkStart w:id="0" w:name="_GoBack"/>
      <w:r>
        <w:rPr>
          <w:rStyle w:val="a4"/>
        </w:rPr>
        <w:t>вiд 24.12.2015 року  №18</w:t>
      </w:r>
    </w:p>
    <w:bookmarkEnd w:id="0"/>
    <w:p w:rsidR="00A67FF4" w:rsidRDefault="00A67FF4" w:rsidP="00A67FF4">
      <w:pPr>
        <w:pStyle w:val="a3"/>
      </w:pPr>
      <w:r>
        <w:rPr>
          <w:rStyle w:val="a4"/>
        </w:rPr>
        <w:t xml:space="preserve">                        м.Ужгород    </w:t>
      </w:r>
    </w:p>
    <w:p w:rsidR="00A67FF4" w:rsidRDefault="00A67FF4" w:rsidP="00A67FF4">
      <w:pPr>
        <w:pStyle w:val="a3"/>
      </w:pPr>
      <w:r>
        <w:rPr>
          <w:rStyle w:val="a4"/>
        </w:rPr>
        <w:t>        </w:t>
      </w:r>
    </w:p>
    <w:p w:rsidR="00A67FF4" w:rsidRDefault="00A67FF4" w:rsidP="00A67FF4">
      <w:pPr>
        <w:pStyle w:val="a3"/>
      </w:pPr>
      <w:r>
        <w:rPr>
          <w:rStyle w:val="a4"/>
        </w:rPr>
        <w:t xml:space="preserve">Про програму „Шкільний автобус” </w:t>
      </w:r>
    </w:p>
    <w:p w:rsidR="00A67FF4" w:rsidRDefault="00A67FF4" w:rsidP="00A67FF4">
      <w:pPr>
        <w:pStyle w:val="a3"/>
      </w:pPr>
      <w:r>
        <w:rPr>
          <w:rStyle w:val="a4"/>
        </w:rPr>
        <w:t xml:space="preserve">на 2016-2020 роки  </w:t>
      </w:r>
    </w:p>
    <w:p w:rsidR="00A67FF4" w:rsidRDefault="00A67FF4" w:rsidP="00A67FF4">
      <w:pPr>
        <w:pStyle w:val="a3"/>
      </w:pPr>
      <w:r>
        <w:rPr>
          <w:rStyle w:val="a4"/>
        </w:rPr>
        <w:t> </w:t>
      </w:r>
    </w:p>
    <w:p w:rsidR="00A67FF4" w:rsidRDefault="00A67FF4" w:rsidP="00A67FF4">
      <w:pPr>
        <w:pStyle w:val="a3"/>
      </w:pPr>
      <w:r>
        <w:t> </w:t>
      </w:r>
    </w:p>
    <w:p w:rsidR="00A67FF4" w:rsidRDefault="00A67FF4" w:rsidP="00A67FF4">
      <w:pPr>
        <w:pStyle w:val="a3"/>
        <w:jc w:val="both"/>
      </w:pPr>
      <w:r>
        <w:t xml:space="preserve"> Відповідно до статті 91 Бюджетного кодексу України, пункту 16 частини 1 статті 43 Закону України “Про місцеве самоврядування в Україні”, районна рада вирішила:</w:t>
      </w:r>
    </w:p>
    <w:p w:rsidR="00A67FF4" w:rsidRDefault="00A67FF4" w:rsidP="00A67FF4">
      <w:pPr>
        <w:pStyle w:val="a3"/>
        <w:jc w:val="both"/>
      </w:pPr>
      <w:r>
        <w:rPr>
          <w:rStyle w:val="a4"/>
        </w:rPr>
        <w:t xml:space="preserve">  </w:t>
      </w:r>
      <w:r>
        <w:t>1. Затвердити програму „Шкільний автобус” на 2016-2020 роки</w:t>
      </w:r>
      <w:r>
        <w:rPr>
          <w:rStyle w:val="a4"/>
        </w:rPr>
        <w:t xml:space="preserve"> </w:t>
      </w:r>
      <w:r>
        <w:t>(додається).</w:t>
      </w:r>
    </w:p>
    <w:p w:rsidR="00A67FF4" w:rsidRDefault="00A67FF4" w:rsidP="00A67FF4">
      <w:pPr>
        <w:pStyle w:val="a3"/>
        <w:jc w:val="both"/>
      </w:pPr>
      <w:r>
        <w:t xml:space="preserve"> 2. Районній державній адміністрації про хід реалізації Програми інформувати районну раду щороку до 15 січня.</w:t>
      </w:r>
    </w:p>
    <w:p w:rsidR="00A67FF4" w:rsidRDefault="00A67FF4" w:rsidP="00A67FF4">
      <w:pPr>
        <w:pStyle w:val="a3"/>
        <w:jc w:val="both"/>
      </w:pPr>
      <w:r>
        <w:t xml:space="preserve"> 3. Контроль за виконанням цього рішення покласти на першого заступника голови державної адміністрації Гарновдія О.-В.В. та постійну комісію з питань освіти, культури, молоді та спорту (Кантор Й.Й.).</w:t>
      </w:r>
    </w:p>
    <w:p w:rsidR="00A67FF4" w:rsidRDefault="00A67FF4" w:rsidP="00A67FF4">
      <w:pPr>
        <w:pStyle w:val="a3"/>
        <w:jc w:val="both"/>
      </w:pPr>
      <w:r>
        <w:t> </w:t>
      </w:r>
    </w:p>
    <w:p w:rsidR="00A67FF4" w:rsidRDefault="00A67FF4" w:rsidP="00A67FF4">
      <w:pPr>
        <w:pStyle w:val="a3"/>
        <w:jc w:val="both"/>
      </w:pPr>
      <w:r>
        <w:t> </w:t>
      </w:r>
    </w:p>
    <w:p w:rsidR="00A67FF4" w:rsidRDefault="00A67FF4" w:rsidP="00A67FF4">
      <w:pPr>
        <w:pStyle w:val="a3"/>
        <w:jc w:val="both"/>
      </w:pPr>
      <w:r>
        <w:rPr>
          <w:rStyle w:val="a4"/>
        </w:rPr>
        <w:t>Голова ради                                                                               Р.В.Чорнак</w:t>
      </w:r>
    </w:p>
    <w:p w:rsidR="0094253B" w:rsidRDefault="0094253B"/>
    <w:sectPr w:rsidR="0094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D9"/>
    <w:rsid w:val="0094253B"/>
    <w:rsid w:val="00A67FF4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2016-04-27T13:04:00Z</dcterms:created>
  <dcterms:modified xsi:type="dcterms:W3CDTF">2016-04-27T13:04:00Z</dcterms:modified>
</cp:coreProperties>
</file>